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013B" w:rsidRPr="00F56DE4" w:rsidRDefault="00C2013B" w:rsidP="003E4ABD">
      <w:pPr>
        <w:spacing w:line="240" w:lineRule="exact"/>
        <w:ind w:left="4956" w:firstLine="708"/>
        <w:rPr>
          <w:sz w:val="28"/>
          <w:szCs w:val="28"/>
        </w:rPr>
      </w:pPr>
      <w:r w:rsidRPr="00F56DE4">
        <w:rPr>
          <w:sz w:val="28"/>
          <w:szCs w:val="28"/>
        </w:rPr>
        <w:t>УТВЕРЖДЕН</w:t>
      </w:r>
    </w:p>
    <w:p w:rsidR="00C2013B" w:rsidRPr="00F56DE4" w:rsidRDefault="00C2013B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 xml:space="preserve">решением Думы Соликамского городского округа  </w:t>
      </w:r>
    </w:p>
    <w:p w:rsidR="00C2013B" w:rsidRPr="00F56DE4" w:rsidRDefault="00C2013B" w:rsidP="00A312F0">
      <w:pPr>
        <w:spacing w:line="240" w:lineRule="exact"/>
        <w:ind w:left="5664"/>
        <w:rPr>
          <w:sz w:val="28"/>
          <w:szCs w:val="28"/>
        </w:rPr>
      </w:pPr>
      <w:r w:rsidRPr="00F56DE4">
        <w:rPr>
          <w:sz w:val="28"/>
          <w:szCs w:val="28"/>
        </w:rPr>
        <w:t>от</w:t>
      </w:r>
      <w:r w:rsidR="00DF30D5">
        <w:rPr>
          <w:sz w:val="28"/>
          <w:szCs w:val="28"/>
        </w:rPr>
        <w:t xml:space="preserve"> 25.05.2022 </w:t>
      </w:r>
      <w:r w:rsidRPr="00F56DE4">
        <w:rPr>
          <w:sz w:val="28"/>
          <w:szCs w:val="28"/>
        </w:rPr>
        <w:t>№</w:t>
      </w:r>
      <w:r w:rsidR="00DF30D5">
        <w:rPr>
          <w:sz w:val="28"/>
          <w:szCs w:val="28"/>
        </w:rPr>
        <w:t xml:space="preserve"> 119</w:t>
      </w:r>
      <w:r w:rsidRPr="00F56DE4">
        <w:rPr>
          <w:sz w:val="28"/>
          <w:szCs w:val="28"/>
        </w:rPr>
        <w:t xml:space="preserve"> </w:t>
      </w:r>
    </w:p>
    <w:p w:rsidR="00C2013B" w:rsidRPr="00F56DE4" w:rsidRDefault="00C2013B" w:rsidP="00A312F0">
      <w:pPr>
        <w:jc w:val="both"/>
        <w:rPr>
          <w:sz w:val="28"/>
          <w:szCs w:val="28"/>
        </w:rPr>
      </w:pPr>
    </w:p>
    <w:p w:rsidR="00C2013B" w:rsidRPr="00F56DE4" w:rsidRDefault="00C2013B" w:rsidP="0047747C">
      <w:pPr>
        <w:jc w:val="both"/>
        <w:rPr>
          <w:sz w:val="28"/>
          <w:szCs w:val="28"/>
        </w:rPr>
      </w:pPr>
    </w:p>
    <w:p w:rsidR="00C2013B" w:rsidRPr="00F56DE4" w:rsidRDefault="00C2013B" w:rsidP="0047747C">
      <w:pPr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ОТЧЕТ</w:t>
      </w:r>
    </w:p>
    <w:p w:rsidR="00C2013B" w:rsidRPr="00F56DE4" w:rsidRDefault="00C2013B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постоянной депутатской комиссии по местному самоуправлению, регламенту и депутатской этике Думы Соликамского </w:t>
      </w:r>
    </w:p>
    <w:p w:rsidR="00C2013B" w:rsidRPr="00F56DE4" w:rsidRDefault="00C2013B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 xml:space="preserve">городского округа о своей деятельности </w:t>
      </w:r>
    </w:p>
    <w:p w:rsidR="00C2013B" w:rsidRPr="00F56DE4" w:rsidRDefault="00C2013B" w:rsidP="00D00758">
      <w:pPr>
        <w:spacing w:line="240" w:lineRule="exact"/>
        <w:jc w:val="center"/>
        <w:rPr>
          <w:b/>
          <w:sz w:val="28"/>
          <w:szCs w:val="28"/>
        </w:rPr>
      </w:pPr>
      <w:r w:rsidRPr="00F56DE4">
        <w:rPr>
          <w:b/>
          <w:sz w:val="28"/>
          <w:szCs w:val="28"/>
        </w:rPr>
        <w:t>за 2021 год</w:t>
      </w:r>
    </w:p>
    <w:p w:rsidR="00C2013B" w:rsidRPr="00F56DE4" w:rsidRDefault="00C2013B" w:rsidP="00D00758">
      <w:pPr>
        <w:spacing w:line="240" w:lineRule="exact"/>
        <w:rPr>
          <w:b/>
          <w:sz w:val="28"/>
          <w:szCs w:val="28"/>
        </w:rPr>
      </w:pPr>
    </w:p>
    <w:p w:rsidR="00C2013B" w:rsidRPr="00F56DE4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Постоянная депутатская комиссия по местному самоуправлению, регламенту и депутатской этике Думы Соликамского городского округа VI созыва создана на основании решения </w:t>
      </w:r>
      <w:bookmarkStart w:id="0" w:name="_GoBack"/>
      <w:bookmarkEnd w:id="0"/>
      <w:r w:rsidRPr="00F56DE4">
        <w:rPr>
          <w:sz w:val="28"/>
          <w:szCs w:val="28"/>
        </w:rPr>
        <w:t xml:space="preserve">Соликамской городской Думы от 3 октября </w:t>
      </w:r>
      <w:smartTag w:uri="urn:schemas-microsoft-com:office:smarttags" w:element="metricconverter">
        <w:smartTagPr>
          <w:attr w:name="ProductID" w:val="2016 г"/>
        </w:smartTagPr>
        <w:r w:rsidRPr="00F56DE4">
          <w:rPr>
            <w:sz w:val="28"/>
            <w:szCs w:val="28"/>
          </w:rPr>
          <w:t>2016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Соликамской городской Думы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 xml:space="preserve">I созыва». Поименный состав комиссии утвержден решением Соликамской городской Думы от 3 октября </w:t>
      </w:r>
      <w:smartTag w:uri="urn:schemas-microsoft-com:office:smarttags" w:element="metricconverter">
        <w:smartTagPr>
          <w:attr w:name="ProductID" w:val="2016 г"/>
        </w:smartTagPr>
        <w:r w:rsidRPr="00F56DE4">
          <w:rPr>
            <w:sz w:val="28"/>
            <w:szCs w:val="28"/>
          </w:rPr>
          <w:t>2016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Соликамской городской Думы </w:t>
      </w:r>
      <w:r w:rsidRPr="00F56DE4">
        <w:rPr>
          <w:sz w:val="28"/>
          <w:szCs w:val="28"/>
          <w:lang w:val="en-US"/>
        </w:rPr>
        <w:t>VI</w:t>
      </w:r>
      <w:r w:rsidRPr="00F56DE4">
        <w:rPr>
          <w:sz w:val="28"/>
          <w:szCs w:val="28"/>
        </w:rPr>
        <w:t xml:space="preserve"> созыва». </w:t>
      </w:r>
    </w:p>
    <w:p w:rsidR="00C2013B" w:rsidRPr="00F56DE4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2021 году прошли выборы в Думу Соликамского городского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созыва. Таким образом, отчет за 2021 год объединяет деятельность комиссии Думы Соликамского городского округа двух созывов.</w:t>
      </w:r>
    </w:p>
    <w:p w:rsidR="00C2013B" w:rsidRPr="00F56DE4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Постоянная депутатская комиссия по местному самоуправлению, регламенту и депутатской этике Думы Соликамского городского округа VI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создана на основании решения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3 «Об утверждении перечня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>I</w:t>
      </w:r>
      <w:r w:rsidRPr="00F56DE4">
        <w:rPr>
          <w:sz w:val="28"/>
          <w:szCs w:val="28"/>
          <w:lang w:val="en-US"/>
        </w:rPr>
        <w:t>I</w:t>
      </w:r>
      <w:r w:rsidRPr="00F56DE4">
        <w:rPr>
          <w:sz w:val="28"/>
          <w:szCs w:val="28"/>
        </w:rPr>
        <w:t xml:space="preserve"> созыва и их численного состава». Поименный состав комиссии утвержден решением Думы Соликамского городского округа от 4 октября </w:t>
      </w:r>
      <w:smartTag w:uri="urn:schemas-microsoft-com:office:smarttags" w:element="metricconverter">
        <w:smartTagPr>
          <w:attr w:name="ProductID" w:val="2021 г"/>
        </w:smartTagPr>
        <w:r w:rsidRPr="00F56DE4">
          <w:rPr>
            <w:sz w:val="28"/>
            <w:szCs w:val="28"/>
          </w:rPr>
          <w:t>2021 г</w:t>
        </w:r>
      </w:smartTag>
      <w:r w:rsidRPr="00F56DE4">
        <w:rPr>
          <w:sz w:val="28"/>
          <w:szCs w:val="28"/>
        </w:rPr>
        <w:t xml:space="preserve">. № 4 «Об утверждении поименного состава постоянных депутатских комиссий Думы Соликамского городского округа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созыва». </w:t>
      </w:r>
    </w:p>
    <w:p w:rsidR="00C2013B" w:rsidRPr="00F56DE4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 w:rsidRPr="00F56DE4">
        <w:rPr>
          <w:sz w:val="28"/>
          <w:szCs w:val="28"/>
          <w:lang w:val="en-US"/>
        </w:rPr>
        <w:t>V</w:t>
      </w:r>
      <w:r w:rsidRPr="00F56DE4">
        <w:rPr>
          <w:sz w:val="28"/>
          <w:szCs w:val="28"/>
        </w:rPr>
        <w:t xml:space="preserve">I созыва являлся 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 xml:space="preserve">му округу № 5 </w:t>
      </w:r>
      <w:r w:rsidRPr="00F56DE4">
        <w:rPr>
          <w:sz w:val="28"/>
          <w:szCs w:val="28"/>
        </w:rPr>
        <w:t>Пельц</w:t>
      </w:r>
      <w:r w:rsidRPr="000E0E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В.Р. </w:t>
      </w:r>
      <w:r w:rsidRPr="00F56DE4">
        <w:rPr>
          <w:sz w:val="28"/>
          <w:szCs w:val="28"/>
        </w:rPr>
        <w:t xml:space="preserve">Председателем постоянной депутатской комиссии по местному самоуправлению, регламенту и депутатской этике </w:t>
      </w:r>
      <w:r w:rsidRPr="00F56DE4">
        <w:rPr>
          <w:sz w:val="28"/>
          <w:szCs w:val="28"/>
          <w:lang w:val="en-US"/>
        </w:rPr>
        <w:t>VII</w:t>
      </w:r>
      <w:r w:rsidRPr="00F56DE4">
        <w:rPr>
          <w:sz w:val="28"/>
          <w:szCs w:val="28"/>
        </w:rPr>
        <w:t xml:space="preserve"> созыва </w:t>
      </w:r>
      <w:r>
        <w:rPr>
          <w:sz w:val="28"/>
          <w:szCs w:val="28"/>
        </w:rPr>
        <w:t xml:space="preserve">является </w:t>
      </w:r>
      <w:r w:rsidRPr="00F56DE4">
        <w:rPr>
          <w:sz w:val="28"/>
          <w:szCs w:val="28"/>
        </w:rPr>
        <w:t xml:space="preserve">депутат </w:t>
      </w:r>
      <w:r>
        <w:rPr>
          <w:sz w:val="28"/>
          <w:szCs w:val="28"/>
        </w:rPr>
        <w:t>по</w:t>
      </w:r>
      <w:r w:rsidRPr="00F56DE4">
        <w:rPr>
          <w:sz w:val="28"/>
          <w:szCs w:val="28"/>
        </w:rPr>
        <w:t xml:space="preserve"> избирательно</w:t>
      </w:r>
      <w:r>
        <w:rPr>
          <w:sz w:val="28"/>
          <w:szCs w:val="28"/>
        </w:rPr>
        <w:t>му</w:t>
      </w:r>
      <w:r w:rsidRPr="00F56DE4">
        <w:rPr>
          <w:sz w:val="28"/>
          <w:szCs w:val="28"/>
        </w:rPr>
        <w:t xml:space="preserve"> округ</w:t>
      </w:r>
      <w:r>
        <w:rPr>
          <w:sz w:val="28"/>
          <w:szCs w:val="28"/>
        </w:rPr>
        <w:t>у</w:t>
      </w:r>
      <w:r w:rsidRPr="00F56DE4">
        <w:rPr>
          <w:sz w:val="28"/>
          <w:szCs w:val="28"/>
        </w:rPr>
        <w:t xml:space="preserve"> № 20 Томилин</w:t>
      </w:r>
      <w:r w:rsidRPr="000E0E8E">
        <w:rPr>
          <w:sz w:val="28"/>
          <w:szCs w:val="28"/>
        </w:rPr>
        <w:t xml:space="preserve"> </w:t>
      </w:r>
      <w:r w:rsidRPr="00F56DE4">
        <w:rPr>
          <w:sz w:val="28"/>
          <w:szCs w:val="28"/>
        </w:rPr>
        <w:t>М.Л.</w:t>
      </w:r>
    </w:p>
    <w:p w:rsidR="00C2013B" w:rsidRPr="00F56DE4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состоянию на 31 декабря 2021 года в состав комиссии входили 7 депутатов Думы Соликамского городского округа.</w:t>
      </w:r>
    </w:p>
    <w:p w:rsidR="00C2013B" w:rsidRPr="00F56DE4" w:rsidRDefault="00C2013B" w:rsidP="00DF30D5">
      <w:pPr>
        <w:widowControl w:val="0"/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Порядок организации работы постоянной депутатской комиссии по местному самоуправлению, регламенту и депутатской этике Думы Соликамского городского округа определяется </w:t>
      </w:r>
      <w:hyperlink r:id="rId7" w:history="1">
        <w:r w:rsidRPr="00F56DE4">
          <w:rPr>
            <w:sz w:val="28"/>
            <w:szCs w:val="28"/>
          </w:rPr>
          <w:t>Регламентом</w:t>
        </w:r>
      </w:hyperlink>
      <w:r w:rsidRPr="00F56DE4">
        <w:rPr>
          <w:sz w:val="28"/>
          <w:szCs w:val="28"/>
        </w:rPr>
        <w:t xml:space="preserve"> Думы Соликамского городского округа и </w:t>
      </w:r>
      <w:hyperlink r:id="rId8" w:history="1">
        <w:r w:rsidRPr="00F56DE4">
          <w:rPr>
            <w:sz w:val="28"/>
            <w:szCs w:val="28"/>
          </w:rPr>
          <w:t>Положением</w:t>
        </w:r>
      </w:hyperlink>
      <w:r w:rsidRPr="00F56DE4">
        <w:rPr>
          <w:sz w:val="28"/>
          <w:szCs w:val="28"/>
        </w:rPr>
        <w:t xml:space="preserve"> о постоянных депутатских </w:t>
      </w:r>
      <w:r w:rsidRPr="00F56DE4">
        <w:rPr>
          <w:sz w:val="28"/>
          <w:szCs w:val="28"/>
        </w:rPr>
        <w:lastRenderedPageBreak/>
        <w:t xml:space="preserve">комиссиях Соликамской городской Думы, утвержденным решением Соликамской городской Думы от 28 мая </w:t>
      </w:r>
      <w:smartTag w:uri="urn:schemas-microsoft-com:office:smarttags" w:element="metricconverter">
        <w:smartTagPr>
          <w:attr w:name="ProductID" w:val="2003 г"/>
        </w:smartTagPr>
        <w:r w:rsidRPr="00F56DE4">
          <w:rPr>
            <w:sz w:val="28"/>
            <w:szCs w:val="28"/>
          </w:rPr>
          <w:t>2008 г</w:t>
        </w:r>
      </w:smartTag>
      <w:r w:rsidRPr="00F56DE4">
        <w:rPr>
          <w:sz w:val="28"/>
          <w:szCs w:val="28"/>
        </w:rPr>
        <w:t>. № 394.</w:t>
      </w:r>
    </w:p>
    <w:p w:rsidR="00C2013B" w:rsidRPr="00F56DE4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отчетном периоде комиссией по местному самоуправлению, регламенту и депутатской этике рассмотрение и подготовка вопросов, рассматриваемых на заседаниях Думы, осуществлялись в пределах компетенции и контрольных функций. </w:t>
      </w:r>
    </w:p>
    <w:p w:rsidR="00C2013B" w:rsidRPr="00F56DE4" w:rsidRDefault="00C2013B" w:rsidP="00DF30D5">
      <w:pPr>
        <w:widowControl w:val="0"/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2021 году состоялось 27 заседаний постоянной депутатской комиссии по местному самоуправлению, регламенту и депутатской этике Думы Соликамского городского округа, на которых рассмотрен 18</w:t>
      </w:r>
      <w:r>
        <w:rPr>
          <w:sz w:val="28"/>
          <w:szCs w:val="28"/>
        </w:rPr>
        <w:t>1</w:t>
      </w:r>
      <w:r w:rsidRPr="00F56DE4">
        <w:rPr>
          <w:sz w:val="28"/>
          <w:szCs w:val="28"/>
        </w:rPr>
        <w:t xml:space="preserve"> вопрос, входящих в компетенцию комиссии. Также, было проведено одно совместное заседание со всеми постоянными депутатскими комиссиями, на котором был рассмотрен 1 вопрос.</w:t>
      </w:r>
    </w:p>
    <w:p w:rsidR="00C2013B" w:rsidRPr="00F56DE4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начале года комиссией был рассмотрен и утвержден план работы на 2021 год. А во втором квартале 2021 года комиссия по местному самоуправлению, регламенту и депутатской этике подвела итоги своей деятельности за 2020 год и представила их в виде ежегодного отчета в Думу Соликамского городского округа.</w:t>
      </w:r>
    </w:p>
    <w:p w:rsidR="00C2013B" w:rsidRPr="00F56DE4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В отчетном году постоянной депутатской комиссией по местному самоуправлению, регламенту и депутатской этике разработаны в порядке правотворческой инициативы и внесены на рассмотрение Думы Соликамского городского округа 64  проекта муниципальных правовых актов, основными из которых являются: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bCs/>
          <w:sz w:val="28"/>
          <w:szCs w:val="28"/>
        </w:rPr>
        <w:t>о внесении изменений в Устав Соликамского городского округа</w:t>
      </w:r>
      <w:r w:rsidRPr="00F56DE4">
        <w:rPr>
          <w:sz w:val="28"/>
          <w:szCs w:val="28"/>
        </w:rPr>
        <w:t xml:space="preserve"> (2 проекта);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назначении публичных слушаний по проекту решения Соликамской городской Думы «О внесении изменений в Устав Соликамского городского округа» (5 проектов);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color w:val="000000"/>
          <w:sz w:val="28"/>
          <w:szCs w:val="28"/>
          <w:lang w:eastAsia="en-US"/>
        </w:rPr>
        <w:t>об утверждении Положения о предоставлении гражданами, претендующими на замещение должностей муниципальной службы в Думе Соликамского городского округа, и муниципальными служащими Думы Соликамского городского округа сведений о доходах, расходах, об имуществе и обязательствах имущественного характера;</w:t>
      </w:r>
    </w:p>
    <w:p w:rsidR="00C2013B" w:rsidRDefault="00C2013B" w:rsidP="00DF30D5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F56DE4">
        <w:rPr>
          <w:bCs/>
          <w:sz w:val="28"/>
          <w:szCs w:val="28"/>
        </w:rPr>
        <w:t>об утверждении Кодекса этики и служебного поведения муниципальных служащих Думы Соликамского городского округа;</w:t>
      </w:r>
    </w:p>
    <w:p w:rsidR="00C2013B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BF57A1">
        <w:rPr>
          <w:sz w:val="28"/>
          <w:szCs w:val="28"/>
        </w:rPr>
        <w:t>б  утверждении Порядка уведомления муниципальными служащими органов местного самоуправления Соликамского городского округа представителя нанимателя (работодателя) о выполнении иной оплачиваемой работы</w:t>
      </w:r>
      <w:r>
        <w:rPr>
          <w:sz w:val="28"/>
          <w:szCs w:val="28"/>
        </w:rPr>
        <w:t>;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о</w:t>
      </w:r>
      <w:r w:rsidRPr="00BF57A1">
        <w:rPr>
          <w:bCs/>
          <w:sz w:val="28"/>
          <w:szCs w:val="28"/>
        </w:rPr>
        <w:t xml:space="preserve"> внесении изменения в Регламент Думы Соликамского городского округа, утвержденный решением Соликамской городской Думы от 31</w:t>
      </w:r>
      <w:r>
        <w:rPr>
          <w:bCs/>
          <w:sz w:val="28"/>
          <w:szCs w:val="28"/>
        </w:rPr>
        <w:t xml:space="preserve"> января </w:t>
      </w:r>
      <w:smartTag w:uri="urn:schemas-microsoft-com:office:smarttags" w:element="metricconverter">
        <w:smartTagPr>
          <w:attr w:name="ProductID" w:val="2003 г"/>
        </w:smartTagPr>
        <w:r w:rsidRPr="00BF57A1">
          <w:rPr>
            <w:bCs/>
            <w:sz w:val="28"/>
            <w:szCs w:val="28"/>
          </w:rPr>
          <w:t>2007</w:t>
        </w:r>
        <w:r>
          <w:rPr>
            <w:bCs/>
            <w:sz w:val="28"/>
            <w:szCs w:val="28"/>
          </w:rPr>
          <w:t xml:space="preserve"> г</w:t>
        </w:r>
      </w:smartTag>
      <w:r>
        <w:rPr>
          <w:bCs/>
          <w:sz w:val="28"/>
          <w:szCs w:val="28"/>
        </w:rPr>
        <w:t>.</w:t>
      </w:r>
      <w:r w:rsidRPr="00BF57A1">
        <w:rPr>
          <w:bCs/>
          <w:sz w:val="28"/>
          <w:szCs w:val="28"/>
        </w:rPr>
        <w:t xml:space="preserve"> № 12</w:t>
      </w:r>
      <w:r>
        <w:rPr>
          <w:bCs/>
          <w:sz w:val="28"/>
          <w:szCs w:val="28"/>
        </w:rPr>
        <w:t>;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утверждении отчета главы городского округа </w:t>
      </w:r>
      <w:r w:rsidRPr="00F56DE4">
        <w:rPr>
          <w:color w:val="000001"/>
          <w:sz w:val="28"/>
          <w:szCs w:val="28"/>
        </w:rPr>
        <w:t>– главы администрации Соликамского городского округа</w:t>
      </w:r>
      <w:r w:rsidRPr="00F56DE4">
        <w:rPr>
          <w:sz w:val="28"/>
          <w:szCs w:val="28"/>
        </w:rPr>
        <w:t xml:space="preserve"> о результатах его деятельности, деятельности администрации Соликамского городского округа, в том числе о решении вопросов, поставленных Думой Соликамского городского округа, </w:t>
      </w:r>
      <w:r w:rsidRPr="00F56DE4">
        <w:rPr>
          <w:sz w:val="28"/>
          <w:szCs w:val="28"/>
          <w:lang w:eastAsia="en-US"/>
        </w:rPr>
        <w:t>и оценке деятельности главы городского округа – главы администрации Соликамского городского округа</w:t>
      </w:r>
      <w:r w:rsidRPr="00F56DE4">
        <w:rPr>
          <w:sz w:val="28"/>
          <w:szCs w:val="28"/>
        </w:rPr>
        <w:t xml:space="preserve"> за 202</w:t>
      </w:r>
      <w:r>
        <w:rPr>
          <w:sz w:val="28"/>
          <w:szCs w:val="28"/>
        </w:rPr>
        <w:t>0</w:t>
      </w:r>
      <w:r w:rsidRPr="00F56DE4">
        <w:rPr>
          <w:sz w:val="28"/>
          <w:szCs w:val="28"/>
        </w:rPr>
        <w:t xml:space="preserve"> год;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разрешении принять награду главе городского округа – главе администрации Соликамского городского округа Федотову А.Н.;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bCs/>
          <w:sz w:val="28"/>
          <w:szCs w:val="28"/>
        </w:rPr>
      </w:pPr>
      <w:r w:rsidRPr="00F56DE4">
        <w:rPr>
          <w:sz w:val="28"/>
          <w:szCs w:val="28"/>
        </w:rPr>
        <w:t xml:space="preserve">о назначении выборов депутатов Думы Соликамского городского округа </w:t>
      </w:r>
      <w:r w:rsidRPr="00F56DE4">
        <w:rPr>
          <w:bCs/>
          <w:sz w:val="28"/>
          <w:szCs w:val="28"/>
        </w:rPr>
        <w:t>седьмого созыва;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о внесении изменений в Положение об организации и проведении публичных слушаний в Соликамском городском округе, утвержденное решением Соликамской городской Думы от 26.04.2006 № 13.</w:t>
      </w:r>
    </w:p>
    <w:p w:rsidR="00C2013B" w:rsidRPr="00F56DE4" w:rsidRDefault="00C2013B" w:rsidP="00DF30D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>В соответствии с компетенцией в 2021 году комиссией рассматривались следующие проекты решений и вопросы:</w:t>
      </w:r>
    </w:p>
    <w:p w:rsidR="00C2013B" w:rsidRPr="00F56DE4" w:rsidRDefault="00C2013B" w:rsidP="00DF30D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досрочном прекращении полномочий депутата Думы Соликамского городского округа </w:t>
      </w:r>
      <w:r w:rsidRPr="00F56DE4">
        <w:rPr>
          <w:rFonts w:ascii="Times New Roman" w:hAnsi="Times New Roman"/>
          <w:sz w:val="28"/>
          <w:szCs w:val="28"/>
          <w:lang w:val="en-US"/>
        </w:rPr>
        <w:t>VI</w:t>
      </w:r>
      <w:r w:rsidRPr="00F56DE4">
        <w:rPr>
          <w:rFonts w:ascii="Times New Roman" w:hAnsi="Times New Roman"/>
          <w:sz w:val="28"/>
          <w:szCs w:val="28"/>
        </w:rPr>
        <w:t xml:space="preserve"> созыва </w:t>
      </w:r>
      <w:proofErr w:type="spellStart"/>
      <w:r w:rsidRPr="00F56DE4">
        <w:rPr>
          <w:rFonts w:ascii="Times New Roman" w:hAnsi="Times New Roman"/>
          <w:sz w:val="28"/>
          <w:szCs w:val="28"/>
        </w:rPr>
        <w:t>Самоукова</w:t>
      </w:r>
      <w:proofErr w:type="spellEnd"/>
      <w:r w:rsidRPr="00F56DE4">
        <w:rPr>
          <w:rFonts w:ascii="Times New Roman" w:hAnsi="Times New Roman"/>
          <w:sz w:val="28"/>
          <w:szCs w:val="28"/>
        </w:rPr>
        <w:t xml:space="preserve"> Евгения Николаевича;</w:t>
      </w:r>
    </w:p>
    <w:p w:rsidR="00C2013B" w:rsidRPr="00F56DE4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отчете начальника отдела МВД России по Соликамскому городскому округу за </w:t>
      </w:r>
      <w:r w:rsidRPr="00F56DE4">
        <w:rPr>
          <w:sz w:val="28"/>
          <w:szCs w:val="28"/>
          <w:lang w:val="en-US"/>
        </w:rPr>
        <w:t>II</w:t>
      </w:r>
      <w:r w:rsidRPr="00F56DE4">
        <w:rPr>
          <w:sz w:val="28"/>
          <w:szCs w:val="28"/>
        </w:rPr>
        <w:t xml:space="preserve"> полугодие 2020 года;</w:t>
      </w:r>
    </w:p>
    <w:p w:rsidR="00C2013B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об информации об отчете о работе временной комиссии для рассмотрения вопроса «О досрочном прекращении полномочий Председателя Думы Соликамского городского округа </w:t>
      </w:r>
      <w:r w:rsidRPr="00F56DE4">
        <w:rPr>
          <w:sz w:val="28"/>
          <w:szCs w:val="28"/>
          <w:lang w:val="en-US"/>
        </w:rPr>
        <w:t>VI</w:t>
      </w:r>
      <w:r w:rsidRPr="00F56DE4">
        <w:rPr>
          <w:sz w:val="28"/>
          <w:szCs w:val="28"/>
        </w:rPr>
        <w:t xml:space="preserve"> созыва </w:t>
      </w:r>
      <w:proofErr w:type="spellStart"/>
      <w:r w:rsidRPr="00F56DE4">
        <w:rPr>
          <w:sz w:val="28"/>
          <w:szCs w:val="28"/>
        </w:rPr>
        <w:t>Дингеса</w:t>
      </w:r>
      <w:proofErr w:type="spellEnd"/>
      <w:r w:rsidRPr="00F56DE4">
        <w:rPr>
          <w:sz w:val="28"/>
          <w:szCs w:val="28"/>
        </w:rPr>
        <w:t xml:space="preserve"> Дмитрия Владимировича</w:t>
      </w:r>
      <w:r>
        <w:rPr>
          <w:sz w:val="28"/>
          <w:szCs w:val="28"/>
        </w:rPr>
        <w:t>»</w:t>
      </w:r>
      <w:r w:rsidRPr="00F56DE4">
        <w:rPr>
          <w:sz w:val="28"/>
          <w:szCs w:val="28"/>
        </w:rPr>
        <w:t>;</w:t>
      </w:r>
    </w:p>
    <w:p w:rsidR="00C2013B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E60C6E">
        <w:rPr>
          <w:sz w:val="28"/>
          <w:szCs w:val="28"/>
        </w:rPr>
        <w:t>б утверждении Порядка назначения и проведения собраний, конференций граждан (собрания делегатов) на территории Соликамского городского округа</w:t>
      </w:r>
      <w:r>
        <w:rPr>
          <w:sz w:val="28"/>
          <w:szCs w:val="28"/>
        </w:rPr>
        <w:t>;</w:t>
      </w:r>
    </w:p>
    <w:p w:rsidR="00C2013B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о</w:t>
      </w:r>
      <w:r w:rsidRPr="00490377">
        <w:rPr>
          <w:bCs/>
          <w:sz w:val="28"/>
          <w:szCs w:val="28"/>
        </w:rPr>
        <w:t xml:space="preserve"> внесении изменений в решение Соликамской городской Думы от 24</w:t>
      </w:r>
      <w:r>
        <w:rPr>
          <w:bCs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03 г"/>
        </w:smartTagPr>
        <w:r w:rsidRPr="00490377">
          <w:rPr>
            <w:bCs/>
            <w:sz w:val="28"/>
            <w:szCs w:val="28"/>
          </w:rPr>
          <w:t>2011</w:t>
        </w:r>
        <w:r>
          <w:rPr>
            <w:bCs/>
            <w:sz w:val="28"/>
            <w:szCs w:val="28"/>
          </w:rPr>
          <w:t xml:space="preserve"> г</w:t>
        </w:r>
      </w:smartTag>
      <w:r>
        <w:rPr>
          <w:bCs/>
          <w:sz w:val="28"/>
          <w:szCs w:val="28"/>
        </w:rPr>
        <w:t>.</w:t>
      </w:r>
      <w:r w:rsidRPr="00490377">
        <w:rPr>
          <w:bCs/>
          <w:sz w:val="28"/>
          <w:szCs w:val="28"/>
        </w:rPr>
        <w:t xml:space="preserve"> № 1041 «</w:t>
      </w:r>
      <w:r w:rsidRPr="00490377">
        <w:rPr>
          <w:sz w:val="28"/>
          <w:szCs w:val="28"/>
        </w:rPr>
        <w:t>Об утверждении Порядка принесения</w:t>
      </w:r>
      <w:r>
        <w:rPr>
          <w:sz w:val="28"/>
          <w:szCs w:val="28"/>
        </w:rPr>
        <w:t xml:space="preserve"> </w:t>
      </w:r>
      <w:r w:rsidRPr="00490377">
        <w:rPr>
          <w:sz w:val="28"/>
          <w:szCs w:val="28"/>
        </w:rPr>
        <w:t>присяги главой города Соликамска»</w:t>
      </w:r>
      <w:r>
        <w:rPr>
          <w:sz w:val="28"/>
          <w:szCs w:val="28"/>
        </w:rPr>
        <w:t>;</w:t>
      </w:r>
    </w:p>
    <w:p w:rsidR="00C2013B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552F3">
        <w:rPr>
          <w:sz w:val="28"/>
          <w:szCs w:val="28"/>
        </w:rPr>
        <w:t>б  утверждении Положения</w:t>
      </w:r>
      <w:r w:rsidRPr="001552F3">
        <w:rPr>
          <w:bCs/>
          <w:sz w:val="28"/>
          <w:szCs w:val="28"/>
        </w:rPr>
        <w:t xml:space="preserve"> о сообщении лицами, замещающими муниципальные должности, должности муниципальной службы в органах местного самоуправления Соликамского городского округа,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обязанностей, сдаче и оценке подарка, реализации (выкупе) и зачислении средств, вырученных от его реализации</w:t>
      </w:r>
      <w:r>
        <w:rPr>
          <w:bCs/>
          <w:sz w:val="28"/>
          <w:szCs w:val="28"/>
        </w:rPr>
        <w:t>;</w:t>
      </w:r>
    </w:p>
    <w:p w:rsidR="00C2013B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о</w:t>
      </w:r>
      <w:r w:rsidRPr="00490377">
        <w:rPr>
          <w:bCs/>
          <w:sz w:val="28"/>
          <w:szCs w:val="28"/>
        </w:rPr>
        <w:t xml:space="preserve"> внесении изменений в </w:t>
      </w:r>
      <w:r w:rsidRPr="005D4042">
        <w:rPr>
          <w:bCs/>
          <w:sz w:val="28"/>
          <w:szCs w:val="28"/>
        </w:rPr>
        <w:t>решение Соликамской городской Думы от 24</w:t>
      </w:r>
      <w:r>
        <w:rPr>
          <w:bCs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03 г"/>
        </w:smartTagPr>
        <w:r w:rsidRPr="005D4042">
          <w:rPr>
            <w:bCs/>
            <w:sz w:val="28"/>
            <w:szCs w:val="28"/>
          </w:rPr>
          <w:t>20</w:t>
        </w:r>
        <w:r>
          <w:rPr>
            <w:bCs/>
            <w:sz w:val="28"/>
            <w:szCs w:val="28"/>
          </w:rPr>
          <w:t>16 г</w:t>
        </w:r>
      </w:smartTag>
      <w:r>
        <w:rPr>
          <w:bCs/>
          <w:sz w:val="28"/>
          <w:szCs w:val="28"/>
        </w:rPr>
        <w:t>.</w:t>
      </w:r>
      <w:r w:rsidRPr="005D4042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992</w:t>
      </w:r>
      <w:r w:rsidRPr="005D4042">
        <w:rPr>
          <w:bCs/>
          <w:sz w:val="28"/>
          <w:szCs w:val="28"/>
        </w:rPr>
        <w:t xml:space="preserve"> «</w:t>
      </w:r>
      <w:r w:rsidRPr="000C2F4C">
        <w:rPr>
          <w:sz w:val="28"/>
          <w:szCs w:val="28"/>
        </w:rPr>
        <w:t>Об утверждении Положения об удостоверении главы города Соликамска – главы администрации города Соликамска</w:t>
      </w:r>
      <w:r w:rsidRPr="00490377">
        <w:rPr>
          <w:sz w:val="28"/>
          <w:szCs w:val="28"/>
        </w:rPr>
        <w:t>».</w:t>
      </w:r>
    </w:p>
    <w:p w:rsidR="00C2013B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назначении старост поселка </w:t>
      </w:r>
      <w:proofErr w:type="spellStart"/>
      <w:r>
        <w:rPr>
          <w:sz w:val="28"/>
          <w:szCs w:val="28"/>
        </w:rPr>
        <w:t>Бараново</w:t>
      </w:r>
      <w:proofErr w:type="spellEnd"/>
      <w:r>
        <w:rPr>
          <w:sz w:val="28"/>
          <w:szCs w:val="28"/>
        </w:rPr>
        <w:t>, деревни Володино, деревни Кузнецова Соликамского городского округа;</w:t>
      </w:r>
    </w:p>
    <w:p w:rsidR="00C2013B" w:rsidRPr="00A04AA0" w:rsidRDefault="00C2013B" w:rsidP="00DF30D5">
      <w:pPr>
        <w:spacing w:line="360" w:lineRule="exact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о</w:t>
      </w:r>
      <w:r w:rsidRPr="000331EF">
        <w:rPr>
          <w:sz w:val="28"/>
          <w:szCs w:val="28"/>
        </w:rPr>
        <w:t xml:space="preserve">б установлении границ территории </w:t>
      </w:r>
      <w:r>
        <w:rPr>
          <w:sz w:val="28"/>
          <w:szCs w:val="28"/>
        </w:rPr>
        <w:t>ТОС</w:t>
      </w:r>
      <w:r w:rsidRPr="00A04AA0">
        <w:rPr>
          <w:sz w:val="28"/>
          <w:szCs w:val="28"/>
        </w:rPr>
        <w:t xml:space="preserve"> «Малина» города Соликамска, ТОС «Радуга» города Соликамска; </w:t>
      </w:r>
      <w:r w:rsidRPr="00A04AA0">
        <w:rPr>
          <w:bCs/>
          <w:sz w:val="28"/>
          <w:szCs w:val="28"/>
        </w:rPr>
        <w:t xml:space="preserve"> ТОС «ЭКО-Дубрава» города Соликамска.</w:t>
      </w:r>
    </w:p>
    <w:p w:rsidR="00C2013B" w:rsidRPr="00A04AA0" w:rsidRDefault="00C2013B" w:rsidP="00DF30D5">
      <w:pPr>
        <w:pStyle w:val="ConsPlusTitle"/>
        <w:widowControl/>
        <w:spacing w:line="360" w:lineRule="exact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4AA0">
        <w:rPr>
          <w:rFonts w:ascii="Times New Roman" w:hAnsi="Times New Roman" w:cs="Times New Roman"/>
          <w:b w:val="0"/>
          <w:sz w:val="28"/>
          <w:szCs w:val="28"/>
        </w:rPr>
        <w:t>о Соглашении о взаимодействии между Думой Соликамского городского округа и Соликамской городской прокуратурой в сфере единого правового пространства;</w:t>
      </w:r>
    </w:p>
    <w:p w:rsidR="00C2013B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 w:rsidRPr="00A04AA0">
        <w:rPr>
          <w:sz w:val="28"/>
          <w:szCs w:val="28"/>
        </w:rPr>
        <w:t>об утверждении структуры администрации Соликамского городского округа;</w:t>
      </w:r>
    </w:p>
    <w:p w:rsidR="00C2013B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9347AA">
        <w:rPr>
          <w:sz w:val="28"/>
          <w:szCs w:val="28"/>
        </w:rPr>
        <w:t xml:space="preserve"> бюджете Соликамского городского округа на 2021 год и плановый период 2022 и 2023 годов</w:t>
      </w:r>
      <w:r>
        <w:rPr>
          <w:sz w:val="28"/>
          <w:szCs w:val="28"/>
        </w:rPr>
        <w:t>;</w:t>
      </w:r>
    </w:p>
    <w:p w:rsidR="00C2013B" w:rsidRPr="00A04AA0" w:rsidRDefault="00C2013B" w:rsidP="00DF30D5">
      <w:pPr>
        <w:spacing w:line="360" w:lineRule="exact"/>
        <w:ind w:firstLine="709"/>
        <w:jc w:val="both"/>
        <w:rPr>
          <w:sz w:val="28"/>
          <w:szCs w:val="28"/>
        </w:rPr>
      </w:pPr>
      <w:r w:rsidRPr="00A04AA0">
        <w:rPr>
          <w:sz w:val="28"/>
          <w:szCs w:val="28"/>
        </w:rPr>
        <w:t>и иные проекты решений.</w:t>
      </w:r>
    </w:p>
    <w:p w:rsidR="00C2013B" w:rsidRPr="00F56DE4" w:rsidRDefault="00C2013B" w:rsidP="00DF30D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В отчетном периоде были рассмотрены и в последующем удовлетворены Думой Соликамского городского округа </w:t>
      </w:r>
      <w:r>
        <w:rPr>
          <w:rFonts w:ascii="Times New Roman" w:hAnsi="Times New Roman"/>
          <w:sz w:val="28"/>
          <w:szCs w:val="28"/>
        </w:rPr>
        <w:t>8</w:t>
      </w:r>
      <w:r w:rsidRPr="00F56DE4">
        <w:rPr>
          <w:rFonts w:ascii="Times New Roman" w:hAnsi="Times New Roman"/>
          <w:sz w:val="28"/>
          <w:szCs w:val="28"/>
        </w:rPr>
        <w:t xml:space="preserve"> акт</w:t>
      </w:r>
      <w:r>
        <w:rPr>
          <w:rFonts w:ascii="Times New Roman" w:hAnsi="Times New Roman"/>
          <w:sz w:val="28"/>
          <w:szCs w:val="28"/>
        </w:rPr>
        <w:t>ов</w:t>
      </w:r>
      <w:r w:rsidRPr="00F56DE4">
        <w:rPr>
          <w:rFonts w:ascii="Times New Roman" w:hAnsi="Times New Roman"/>
          <w:sz w:val="28"/>
          <w:szCs w:val="28"/>
        </w:rPr>
        <w:t xml:space="preserve"> прокурорского реагирования:</w:t>
      </w:r>
    </w:p>
    <w:p w:rsidR="00C2013B" w:rsidRPr="008B1339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п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редставление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об устранении нарушений законодательства о местном самоуправлении;</w:t>
      </w:r>
    </w:p>
    <w:p w:rsidR="00C2013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>протест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>на Устав Соликамского город</w:t>
      </w:r>
      <w:r>
        <w:rPr>
          <w:rFonts w:ascii="Times New Roman" w:hAnsi="Times New Roman" w:cs="Times New Roman"/>
          <w:b w:val="0"/>
          <w:sz w:val="28"/>
          <w:szCs w:val="28"/>
        </w:rPr>
        <w:t>ского округа;</w:t>
      </w:r>
    </w:p>
    <w:p w:rsidR="00C2013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E15FE">
        <w:rPr>
          <w:rFonts w:ascii="Times New Roman" w:hAnsi="Times New Roman" w:cs="Times New Roman"/>
          <w:b w:val="0"/>
          <w:sz w:val="28"/>
          <w:szCs w:val="28"/>
        </w:rPr>
        <w:t xml:space="preserve">на решение Думы Соликамского городского округа от 29 июня </w:t>
      </w:r>
      <w:smartTag w:uri="urn:schemas-microsoft-com:office:smarttags" w:element="metricconverter">
        <w:smartTagPr>
          <w:attr w:name="ProductID" w:val="2003 г"/>
        </w:smartTagPr>
        <w:r w:rsidRPr="00FE15FE">
          <w:rPr>
            <w:rFonts w:ascii="Times New Roman" w:hAnsi="Times New Roman" w:cs="Times New Roman"/>
            <w:b w:val="0"/>
            <w:sz w:val="28"/>
            <w:szCs w:val="28"/>
          </w:rPr>
          <w:t>2020 г</w:t>
        </w:r>
      </w:smartTag>
      <w:r w:rsidRPr="00FE15FE">
        <w:rPr>
          <w:rFonts w:ascii="Times New Roman" w:hAnsi="Times New Roman" w:cs="Times New Roman"/>
          <w:b w:val="0"/>
          <w:sz w:val="28"/>
          <w:szCs w:val="28"/>
        </w:rPr>
        <w:t>. № 750 «Об утверждении Порядка организации и проведения схода граждан в населенных пунктах Соликамского городского округа»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FE15FE">
        <w:rPr>
          <w:rFonts w:ascii="Times New Roman" w:hAnsi="Times New Roman" w:cs="Times New Roman"/>
          <w:b w:val="0"/>
          <w:sz w:val="28"/>
          <w:szCs w:val="28"/>
        </w:rPr>
        <w:t>на решение Соликамской городской Думы от 21 декабря 2011 г. № 177 «Об утверждении Кодекса этики и служебного поведения муниципальных служащих Соликамской городской Думы»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Pr="00D2637E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протест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>Соликамского городского прокурора</w:t>
      </w:r>
      <w:r w:rsidRPr="008B1339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eastAsia="en-US"/>
        </w:rPr>
        <w:t xml:space="preserve"> </w:t>
      </w:r>
      <w:r w:rsidRPr="0008468C">
        <w:rPr>
          <w:rFonts w:ascii="Times New Roman" w:hAnsi="Times New Roman" w:cs="Times New Roman"/>
          <w:b w:val="0"/>
          <w:sz w:val="28"/>
          <w:szCs w:val="28"/>
        </w:rPr>
        <w:t xml:space="preserve">на решение Соликамской городской Думы от 26 апреля 2006 г. № 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>13 «Об утверждении Положения об организации и проведении публичных слушаний в Соликамском городском округе»;</w:t>
      </w:r>
    </w:p>
    <w:p w:rsidR="00C2013B" w:rsidRPr="00D2637E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2637E">
        <w:rPr>
          <w:rFonts w:ascii="Times New Roman" w:hAnsi="Times New Roman" w:cs="Times New Roman"/>
          <w:b w:val="0"/>
          <w:sz w:val="28"/>
          <w:szCs w:val="28"/>
        </w:rPr>
        <w:t>протест Соликамского городского прокурора на решение Думы Соликамского городского округа от 25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сентября 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>2019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 № 600 «Об утверждении Правил землепользования и застройки населенных пунктов Соликамского городского округа».</w:t>
      </w:r>
    </w:p>
    <w:p w:rsidR="00C2013B" w:rsidRPr="0015541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Кроме этого, рассмотрены и поддержаны </w:t>
      </w:r>
      <w:r>
        <w:rPr>
          <w:rFonts w:ascii="Times New Roman" w:hAnsi="Times New Roman" w:cs="Times New Roman"/>
          <w:b w:val="0"/>
          <w:sz w:val="28"/>
          <w:szCs w:val="28"/>
        </w:rPr>
        <w:t>5</w:t>
      </w:r>
      <w:r w:rsidRPr="00D2637E">
        <w:rPr>
          <w:rFonts w:ascii="Times New Roman" w:hAnsi="Times New Roman" w:cs="Times New Roman"/>
          <w:b w:val="0"/>
          <w:sz w:val="28"/>
          <w:szCs w:val="28"/>
        </w:rPr>
        <w:t xml:space="preserve"> предложени</w:t>
      </w:r>
      <w:r>
        <w:rPr>
          <w:rFonts w:ascii="Times New Roman" w:hAnsi="Times New Roman" w:cs="Times New Roman"/>
          <w:b w:val="0"/>
          <w:sz w:val="28"/>
          <w:szCs w:val="28"/>
        </w:rPr>
        <w:t>й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Соликамского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 xml:space="preserve">городского прокурора: </w:t>
      </w:r>
    </w:p>
    <w:p w:rsidR="00C2013B" w:rsidRPr="0015541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 xml:space="preserve">о необходимости внесения изменений в Устав Соликамского городского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lastRenderedPageBreak/>
        <w:t>округа;</w:t>
      </w:r>
    </w:p>
    <w:p w:rsidR="00C2013B" w:rsidRPr="0015541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принятия нормативного правового акта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касающегося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>порядка определения части территории СГО, на которой могут реализовываться инициативные проекты;</w:t>
      </w:r>
    </w:p>
    <w:p w:rsidR="00C2013B" w:rsidRPr="0015541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внесении изменений в решение Думы Соликамского городского округа от 18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декабря 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>2020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 w:rsidRPr="0015541B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перечня вопросов для рассмотрения Думой Соликамского городского округа в 2021 году»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Pr="0015541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bCs w:val="0"/>
          <w:sz w:val="28"/>
          <w:szCs w:val="28"/>
        </w:rPr>
        <w:t>о принятии проекта модельного нормативного акта «Об утверждении Порядка назначения и проведения собраний граждан в целях рассмотрения и обсуждения вопросов внесения инициативных проектов в (наименование муниципального образования)»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;</w:t>
      </w:r>
    </w:p>
    <w:p w:rsidR="00C2013B" w:rsidRPr="0015541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5541B">
        <w:rPr>
          <w:rFonts w:ascii="Times New Roman" w:hAnsi="Times New Roman" w:cs="Times New Roman"/>
          <w:b w:val="0"/>
          <w:sz w:val="28"/>
          <w:szCs w:val="28"/>
        </w:rPr>
        <w:t>о необходимости внесения изменений в Кодекс этики и служебного поведения муниципальных служащих Думы Соликамского городского округа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C2013B" w:rsidRPr="00712A7E" w:rsidRDefault="00C2013B" w:rsidP="00DF30D5">
      <w:pPr>
        <w:spacing w:line="360" w:lineRule="exact"/>
        <w:ind w:firstLine="708"/>
        <w:jc w:val="both"/>
        <w:rPr>
          <w:color w:val="000000"/>
          <w:sz w:val="28"/>
          <w:szCs w:val="28"/>
        </w:rPr>
      </w:pPr>
      <w:r w:rsidRPr="0015541B">
        <w:rPr>
          <w:sz w:val="28"/>
          <w:szCs w:val="28"/>
        </w:rPr>
        <w:t xml:space="preserve">и 1 предложение </w:t>
      </w:r>
      <w:r w:rsidRPr="0015541B">
        <w:rPr>
          <w:color w:val="000000"/>
          <w:sz w:val="28"/>
          <w:szCs w:val="28"/>
        </w:rPr>
        <w:t>Березниковского межрайонного природоохранного прокурора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 внесении изменений в Устав Соликамского городского округа, утвержденный решением Соликамской городской Думы от 29.06.2005 № 412.</w:t>
      </w:r>
    </w:p>
    <w:p w:rsidR="00C2013B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C2013B" w:rsidRPr="00F56DE4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За отчетный период комисси</w:t>
      </w:r>
      <w:r>
        <w:rPr>
          <w:rFonts w:ascii="Times New Roman" w:hAnsi="Times New Roman" w:cs="Times New Roman"/>
          <w:b w:val="0"/>
          <w:sz w:val="28"/>
          <w:szCs w:val="28"/>
        </w:rPr>
        <w:t>ей 4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раза проводились публичные слушания. Все три по проектам решений Думы Соликамского городского округа «О внесении изменений в Устав Соликамского городского округа».</w:t>
      </w:r>
    </w:p>
    <w:p w:rsidR="00C2013B" w:rsidRPr="00F56DE4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  <w:r w:rsidRPr="00F56DE4">
        <w:rPr>
          <w:sz w:val="28"/>
          <w:szCs w:val="28"/>
        </w:rPr>
        <w:t>По вопросам награждения и поощрения лиц за заслуги перед городским сообществом комиссией были рассмотрены следующие документы:</w:t>
      </w:r>
    </w:p>
    <w:p w:rsidR="00C2013B" w:rsidRPr="00F56DE4" w:rsidRDefault="00C2013B" w:rsidP="00DF30D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присвоении звания «Почетный гражданин города Соликамска» - </w:t>
      </w:r>
      <w:r>
        <w:rPr>
          <w:rFonts w:ascii="Times New Roman" w:hAnsi="Times New Roman"/>
          <w:sz w:val="28"/>
          <w:szCs w:val="28"/>
        </w:rPr>
        <w:t>3</w:t>
      </w:r>
      <w:r w:rsidRPr="00F56DE4">
        <w:rPr>
          <w:rFonts w:ascii="Times New Roman" w:hAnsi="Times New Roman"/>
          <w:sz w:val="28"/>
          <w:szCs w:val="28"/>
        </w:rPr>
        <w:t xml:space="preserve"> ходатайств</w:t>
      </w:r>
      <w:r>
        <w:rPr>
          <w:rFonts w:ascii="Times New Roman" w:hAnsi="Times New Roman"/>
          <w:sz w:val="28"/>
          <w:szCs w:val="28"/>
        </w:rPr>
        <w:t>а</w:t>
      </w:r>
      <w:r w:rsidRPr="00F56DE4">
        <w:rPr>
          <w:rFonts w:ascii="Times New Roman" w:hAnsi="Times New Roman"/>
          <w:sz w:val="28"/>
          <w:szCs w:val="28"/>
        </w:rPr>
        <w:t>;</w:t>
      </w:r>
    </w:p>
    <w:p w:rsidR="00C2013B" w:rsidRPr="00F56DE4" w:rsidRDefault="00C2013B" w:rsidP="00DF30D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муниципального образования «Соликамский городской округ» - </w:t>
      </w:r>
      <w:r>
        <w:rPr>
          <w:rFonts w:ascii="Times New Roman" w:hAnsi="Times New Roman"/>
          <w:sz w:val="28"/>
          <w:szCs w:val="28"/>
        </w:rPr>
        <w:t>7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C2013B" w:rsidRPr="00F56DE4" w:rsidRDefault="00C2013B" w:rsidP="00DF30D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Почетной грамотой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10</w:t>
      </w:r>
      <w:r w:rsidRPr="00F56DE4">
        <w:rPr>
          <w:rFonts w:ascii="Times New Roman" w:hAnsi="Times New Roman"/>
          <w:sz w:val="28"/>
          <w:szCs w:val="28"/>
        </w:rPr>
        <w:t xml:space="preserve"> ходатайств;</w:t>
      </w:r>
    </w:p>
    <w:p w:rsidR="00C2013B" w:rsidRDefault="00C2013B" w:rsidP="00DF30D5">
      <w:pPr>
        <w:pStyle w:val="ConsPlusNormal"/>
        <w:spacing w:line="360" w:lineRule="exact"/>
        <w:ind w:firstLine="708"/>
        <w:jc w:val="both"/>
        <w:rPr>
          <w:rFonts w:ascii="Times New Roman" w:hAnsi="Times New Roman"/>
          <w:sz w:val="28"/>
          <w:szCs w:val="28"/>
        </w:rPr>
      </w:pPr>
      <w:r w:rsidRPr="00F56DE4">
        <w:rPr>
          <w:rFonts w:ascii="Times New Roman" w:hAnsi="Times New Roman"/>
          <w:sz w:val="28"/>
          <w:szCs w:val="28"/>
        </w:rPr>
        <w:t xml:space="preserve">о награждении Благодарственным письмом Думы Соликамского городского округа – </w:t>
      </w:r>
      <w:r>
        <w:rPr>
          <w:rFonts w:ascii="Times New Roman" w:hAnsi="Times New Roman"/>
          <w:sz w:val="28"/>
          <w:szCs w:val="28"/>
        </w:rPr>
        <w:t>14</w:t>
      </w:r>
      <w:r w:rsidRPr="00F56DE4">
        <w:rPr>
          <w:rFonts w:ascii="Times New Roman" w:hAnsi="Times New Roman"/>
          <w:sz w:val="28"/>
          <w:szCs w:val="28"/>
        </w:rPr>
        <w:t xml:space="preserve"> ходатайств.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Pr="00F56DE4">
        <w:rPr>
          <w:sz w:val="28"/>
          <w:szCs w:val="28"/>
        </w:rPr>
        <w:t>назначени</w:t>
      </w:r>
      <w:r>
        <w:rPr>
          <w:sz w:val="28"/>
          <w:szCs w:val="28"/>
        </w:rPr>
        <w:t>я</w:t>
      </w:r>
      <w:r w:rsidRPr="00F56DE4">
        <w:rPr>
          <w:sz w:val="28"/>
          <w:szCs w:val="28"/>
        </w:rPr>
        <w:t xml:space="preserve"> собрани</w:t>
      </w:r>
      <w:r>
        <w:rPr>
          <w:sz w:val="28"/>
          <w:szCs w:val="28"/>
        </w:rPr>
        <w:t>й</w:t>
      </w:r>
      <w:r w:rsidRPr="00F56DE4">
        <w:rPr>
          <w:sz w:val="28"/>
          <w:szCs w:val="28"/>
        </w:rPr>
        <w:t xml:space="preserve"> граждан в целях рассмотрения и обсуждения инициативн</w:t>
      </w:r>
      <w:r>
        <w:rPr>
          <w:sz w:val="28"/>
          <w:szCs w:val="28"/>
        </w:rPr>
        <w:t>ых</w:t>
      </w:r>
      <w:r w:rsidRPr="00F56DE4"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ов, комиссией были рассмотрены 3 уведомления инициативных групп граждан. Собрания граждан проводились по таким инициативным проектам как</w:t>
      </w:r>
      <w:r w:rsidRPr="00F56DE4">
        <w:rPr>
          <w:sz w:val="28"/>
          <w:szCs w:val="28"/>
        </w:rPr>
        <w:t xml:space="preserve"> «Георгиевская лестница</w:t>
      </w:r>
      <w:r>
        <w:rPr>
          <w:sz w:val="28"/>
          <w:szCs w:val="28"/>
        </w:rPr>
        <w:t xml:space="preserve">, </w:t>
      </w:r>
      <w:r w:rsidRPr="00F56DE4">
        <w:rPr>
          <w:sz w:val="28"/>
          <w:szCs w:val="28"/>
        </w:rPr>
        <w:t>«Создание беговой дорожки на пришкольном стадионе МАОУ «СОШ № 7</w:t>
      </w:r>
      <w:r>
        <w:rPr>
          <w:sz w:val="28"/>
          <w:szCs w:val="28"/>
        </w:rPr>
        <w:t xml:space="preserve">», </w:t>
      </w:r>
      <w:r w:rsidRPr="00F56DE4">
        <w:rPr>
          <w:sz w:val="28"/>
          <w:szCs w:val="28"/>
        </w:rPr>
        <w:t xml:space="preserve">«Обустройство футбольного поля на территории МАУ «СШОР «Старт» по адресу: </w:t>
      </w:r>
      <w:proofErr w:type="spellStart"/>
      <w:r w:rsidRPr="00F56DE4">
        <w:rPr>
          <w:sz w:val="28"/>
          <w:szCs w:val="28"/>
        </w:rPr>
        <w:t>г.Соликамск</w:t>
      </w:r>
      <w:proofErr w:type="spellEnd"/>
      <w:r w:rsidRPr="00F56DE4">
        <w:rPr>
          <w:sz w:val="28"/>
          <w:szCs w:val="28"/>
        </w:rPr>
        <w:t>, ул. Белинского, 15</w:t>
      </w:r>
      <w:r>
        <w:rPr>
          <w:sz w:val="28"/>
          <w:szCs w:val="28"/>
        </w:rPr>
        <w:t>».</w:t>
      </w:r>
    </w:p>
    <w:p w:rsidR="00C2013B" w:rsidRPr="00F56DE4" w:rsidRDefault="00C2013B" w:rsidP="00DF30D5">
      <w:pPr>
        <w:spacing w:line="360" w:lineRule="exact"/>
        <w:ind w:firstLine="720"/>
        <w:jc w:val="both"/>
        <w:rPr>
          <w:sz w:val="28"/>
          <w:szCs w:val="28"/>
        </w:rPr>
      </w:pPr>
      <w:r w:rsidRPr="00F56DE4">
        <w:rPr>
          <w:sz w:val="28"/>
          <w:szCs w:val="28"/>
        </w:rPr>
        <w:t xml:space="preserve">В рамках контрольных полномочий были рассмотрены отчеты о деятельности за 2020 год главы городского округа о результатах его деятельности, деятельности администрации Соликамского городского округа, </w:t>
      </w:r>
      <w:r w:rsidRPr="00F56DE4">
        <w:rPr>
          <w:sz w:val="28"/>
          <w:szCs w:val="28"/>
        </w:rPr>
        <w:lastRenderedPageBreak/>
        <w:t>Думы Соликамского городского округа, Контрольно-счетной палаты Соликамского городского округ, о реализации Стратегии социально-экономического развития Соликамского городского округа до 2030 года за 2020 год, информация о выполнении в 2020 году муниципальной программы «Развитие общественного самоуправления в Соликамском городском округе» и муниципальной программы «Развитие информационного общества на территории Соликамского городского округа».</w:t>
      </w:r>
    </w:p>
    <w:p w:rsidR="00C2013B" w:rsidRPr="00493844" w:rsidRDefault="00C2013B" w:rsidP="00DF30D5">
      <w:pPr>
        <w:pStyle w:val="ConsPlusTitle"/>
        <w:spacing w:line="360" w:lineRule="exact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F56DE4">
        <w:rPr>
          <w:rFonts w:ascii="Times New Roman" w:hAnsi="Times New Roman" w:cs="Times New Roman"/>
          <w:b w:val="0"/>
          <w:sz w:val="28"/>
          <w:szCs w:val="28"/>
        </w:rPr>
        <w:t>В течение 202</w:t>
      </w: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года комисси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проводила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антикоррупционн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экспертиз</w:t>
      </w:r>
      <w:r>
        <w:rPr>
          <w:rFonts w:ascii="Times New Roman" w:hAnsi="Times New Roman" w:cs="Times New Roman"/>
          <w:b w:val="0"/>
          <w:sz w:val="28"/>
          <w:szCs w:val="28"/>
        </w:rPr>
        <w:t>у</w:t>
      </w:r>
      <w:r w:rsidRPr="00F56DE4">
        <w:rPr>
          <w:rFonts w:ascii="Times New Roman" w:hAnsi="Times New Roman" w:cs="Times New Roman"/>
          <w:b w:val="0"/>
          <w:sz w:val="28"/>
          <w:szCs w:val="28"/>
        </w:rPr>
        <w:t xml:space="preserve">  проектов нормативных правовых актов в соответствии с решением Соликамской городской Думы от 24 ноября 2010 г. № 958 «Об утверждении Положения о порядке проведения антикоррупционной экспертизы проектов нормативных правовых актов и нормативных правовых актов Соликамской </w:t>
      </w:r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городской Думы», </w:t>
      </w:r>
      <w:hyperlink r:id="rId9" w:history="1">
        <w:r w:rsidRPr="00493844">
          <w:rPr>
            <w:rFonts w:ascii="Times New Roman" w:hAnsi="Times New Roman" w:cs="Times New Roman"/>
            <w:b w:val="0"/>
            <w:sz w:val="28"/>
            <w:szCs w:val="28"/>
          </w:rPr>
          <w:t>Методикой</w:t>
        </w:r>
      </w:hyperlink>
      <w:r w:rsidRPr="00493844">
        <w:rPr>
          <w:rFonts w:ascii="Times New Roman" w:hAnsi="Times New Roman" w:cs="Times New Roman"/>
          <w:b w:val="0"/>
          <w:sz w:val="28"/>
          <w:szCs w:val="28"/>
        </w:rPr>
        <w:t xml:space="preserve">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 февраля 2010 г. № 96 «Об антикоррупционной экспертизе нормативных правовых актов и проектов нормативных правовых актов». По результатам проведенных экспертиз проектов нормативных правовых актов подготовлено 72 экспертных заключения.</w:t>
      </w:r>
    </w:p>
    <w:p w:rsidR="00C2013B" w:rsidRPr="00493844" w:rsidRDefault="00C2013B" w:rsidP="00DF30D5">
      <w:pPr>
        <w:spacing w:line="360" w:lineRule="exact"/>
        <w:ind w:firstLine="708"/>
        <w:jc w:val="both"/>
        <w:rPr>
          <w:bCs/>
          <w:sz w:val="28"/>
          <w:szCs w:val="28"/>
        </w:rPr>
      </w:pPr>
      <w:r w:rsidRPr="00493844">
        <w:rPr>
          <w:sz w:val="28"/>
          <w:szCs w:val="28"/>
        </w:rPr>
        <w:t xml:space="preserve">В рамках осуществления мер по противодействию коррупции на основании заявлений, поступивших от губернатора Пермского края, рассмотрено 2 вопроса </w:t>
      </w:r>
      <w:r w:rsidRPr="00493844">
        <w:rPr>
          <w:bCs/>
          <w:sz w:val="28"/>
          <w:szCs w:val="28"/>
        </w:rPr>
        <w:t>о применении к депутат</w:t>
      </w:r>
      <w:r>
        <w:rPr>
          <w:bCs/>
          <w:sz w:val="28"/>
          <w:szCs w:val="28"/>
        </w:rPr>
        <w:t>ам</w:t>
      </w:r>
      <w:r w:rsidRPr="00493844">
        <w:rPr>
          <w:bCs/>
          <w:sz w:val="28"/>
          <w:szCs w:val="28"/>
        </w:rPr>
        <w:t xml:space="preserve"> Думы меры ответственности, предусмотренной частью 7.3-1 статьи 40 Федерального закона от 6 октября 2003 г. № 131-ФЗ «Об общих принципах организации местного самоуправления в Российской Федерации.</w:t>
      </w:r>
    </w:p>
    <w:p w:rsidR="00C2013B" w:rsidRDefault="00C2013B" w:rsidP="00DF30D5">
      <w:pPr>
        <w:spacing w:line="360" w:lineRule="exact"/>
        <w:ind w:firstLine="708"/>
        <w:jc w:val="both"/>
        <w:rPr>
          <w:sz w:val="28"/>
          <w:szCs w:val="28"/>
        </w:rPr>
      </w:pPr>
    </w:p>
    <w:sectPr w:rsidR="00C2013B" w:rsidSect="00FB23C3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013B" w:rsidRDefault="00C2013B" w:rsidP="00FB23C3">
      <w:r>
        <w:separator/>
      </w:r>
    </w:p>
  </w:endnote>
  <w:endnote w:type="continuationSeparator" w:id="0">
    <w:p w:rsidR="00C2013B" w:rsidRDefault="00C2013B" w:rsidP="00FB23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013B" w:rsidRDefault="00C2013B" w:rsidP="00FB23C3">
      <w:r>
        <w:separator/>
      </w:r>
    </w:p>
  </w:footnote>
  <w:footnote w:type="continuationSeparator" w:id="0">
    <w:p w:rsidR="00C2013B" w:rsidRDefault="00C2013B" w:rsidP="00FB23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013B" w:rsidRDefault="00DF30D5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013B">
      <w:rPr>
        <w:noProof/>
      </w:rPr>
      <w:t>6</w:t>
    </w:r>
    <w:r>
      <w:rPr>
        <w:noProof/>
      </w:rPr>
      <w:fldChar w:fldCharType="end"/>
    </w:r>
  </w:p>
  <w:p w:rsidR="00C2013B" w:rsidRDefault="00C2013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F10284"/>
    <w:multiLevelType w:val="hybridMultilevel"/>
    <w:tmpl w:val="095C90F2"/>
    <w:lvl w:ilvl="0" w:tplc="00BEB79A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37394C02"/>
    <w:multiLevelType w:val="hybridMultilevel"/>
    <w:tmpl w:val="9812500A"/>
    <w:lvl w:ilvl="0" w:tplc="95EE64C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D3679A1"/>
    <w:multiLevelType w:val="hybridMultilevel"/>
    <w:tmpl w:val="E8E4EF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4F70AD"/>
    <w:multiLevelType w:val="hybridMultilevel"/>
    <w:tmpl w:val="9E0C9F9E"/>
    <w:lvl w:ilvl="0" w:tplc="847E6E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312F0"/>
    <w:rsid w:val="000205FB"/>
    <w:rsid w:val="00022286"/>
    <w:rsid w:val="00026DD1"/>
    <w:rsid w:val="000331EF"/>
    <w:rsid w:val="000364B5"/>
    <w:rsid w:val="000414C3"/>
    <w:rsid w:val="00042FAC"/>
    <w:rsid w:val="00067805"/>
    <w:rsid w:val="000764B0"/>
    <w:rsid w:val="0008451F"/>
    <w:rsid w:val="0008468C"/>
    <w:rsid w:val="000A4BCA"/>
    <w:rsid w:val="000A64C1"/>
    <w:rsid w:val="000B2260"/>
    <w:rsid w:val="000C2D4D"/>
    <w:rsid w:val="000C2F4C"/>
    <w:rsid w:val="000C424B"/>
    <w:rsid w:val="000D0774"/>
    <w:rsid w:val="000D222E"/>
    <w:rsid w:val="000D2C85"/>
    <w:rsid w:val="000E0055"/>
    <w:rsid w:val="000E0403"/>
    <w:rsid w:val="000E0E8E"/>
    <w:rsid w:val="00121953"/>
    <w:rsid w:val="00122D56"/>
    <w:rsid w:val="0013071C"/>
    <w:rsid w:val="0013242E"/>
    <w:rsid w:val="00152F9E"/>
    <w:rsid w:val="001552F3"/>
    <w:rsid w:val="0015541B"/>
    <w:rsid w:val="00157B06"/>
    <w:rsid w:val="00157E56"/>
    <w:rsid w:val="00167002"/>
    <w:rsid w:val="0017737B"/>
    <w:rsid w:val="00187E27"/>
    <w:rsid w:val="00191D73"/>
    <w:rsid w:val="001925A7"/>
    <w:rsid w:val="001963B8"/>
    <w:rsid w:val="001B54CA"/>
    <w:rsid w:val="001C0023"/>
    <w:rsid w:val="001C551C"/>
    <w:rsid w:val="001F452F"/>
    <w:rsid w:val="002003C1"/>
    <w:rsid w:val="00207A34"/>
    <w:rsid w:val="0021103A"/>
    <w:rsid w:val="002136C1"/>
    <w:rsid w:val="0021720F"/>
    <w:rsid w:val="00221A9F"/>
    <w:rsid w:val="002468F6"/>
    <w:rsid w:val="00266A9C"/>
    <w:rsid w:val="002728D0"/>
    <w:rsid w:val="0027405E"/>
    <w:rsid w:val="00276BD4"/>
    <w:rsid w:val="00276D5A"/>
    <w:rsid w:val="00281DD9"/>
    <w:rsid w:val="00283006"/>
    <w:rsid w:val="00295929"/>
    <w:rsid w:val="0029779B"/>
    <w:rsid w:val="002A1E1E"/>
    <w:rsid w:val="002A54D2"/>
    <w:rsid w:val="002A69B0"/>
    <w:rsid w:val="002B671F"/>
    <w:rsid w:val="002D3AF3"/>
    <w:rsid w:val="002D6F88"/>
    <w:rsid w:val="002F3022"/>
    <w:rsid w:val="002F349D"/>
    <w:rsid w:val="002F62BF"/>
    <w:rsid w:val="00300BE7"/>
    <w:rsid w:val="00302329"/>
    <w:rsid w:val="00305318"/>
    <w:rsid w:val="0030767B"/>
    <w:rsid w:val="0032247F"/>
    <w:rsid w:val="00340F21"/>
    <w:rsid w:val="00345260"/>
    <w:rsid w:val="00345A79"/>
    <w:rsid w:val="003803EC"/>
    <w:rsid w:val="00385EDE"/>
    <w:rsid w:val="003876A0"/>
    <w:rsid w:val="00390B68"/>
    <w:rsid w:val="00393852"/>
    <w:rsid w:val="00396CEA"/>
    <w:rsid w:val="003B4668"/>
    <w:rsid w:val="003D4EF5"/>
    <w:rsid w:val="003D525E"/>
    <w:rsid w:val="003D6B80"/>
    <w:rsid w:val="003E21F2"/>
    <w:rsid w:val="003E4ABD"/>
    <w:rsid w:val="003F0AE2"/>
    <w:rsid w:val="003F378D"/>
    <w:rsid w:val="003F7D18"/>
    <w:rsid w:val="004061CD"/>
    <w:rsid w:val="00414EFC"/>
    <w:rsid w:val="004161B4"/>
    <w:rsid w:val="00432BC5"/>
    <w:rsid w:val="004357EB"/>
    <w:rsid w:val="00441563"/>
    <w:rsid w:val="00453349"/>
    <w:rsid w:val="00456517"/>
    <w:rsid w:val="00460AEE"/>
    <w:rsid w:val="0046222D"/>
    <w:rsid w:val="00463E11"/>
    <w:rsid w:val="00464A78"/>
    <w:rsid w:val="00465EE6"/>
    <w:rsid w:val="00465FB3"/>
    <w:rsid w:val="00472D55"/>
    <w:rsid w:val="0047747C"/>
    <w:rsid w:val="00481F10"/>
    <w:rsid w:val="00490054"/>
    <w:rsid w:val="00490377"/>
    <w:rsid w:val="0049233F"/>
    <w:rsid w:val="00493844"/>
    <w:rsid w:val="004A2751"/>
    <w:rsid w:val="004A6232"/>
    <w:rsid w:val="004B1BDE"/>
    <w:rsid w:val="004B3BE6"/>
    <w:rsid w:val="004B5651"/>
    <w:rsid w:val="004C2DE2"/>
    <w:rsid w:val="004D1E66"/>
    <w:rsid w:val="004D284E"/>
    <w:rsid w:val="004E077B"/>
    <w:rsid w:val="00501B45"/>
    <w:rsid w:val="0050791E"/>
    <w:rsid w:val="00516324"/>
    <w:rsid w:val="00524C6F"/>
    <w:rsid w:val="00533C26"/>
    <w:rsid w:val="00536297"/>
    <w:rsid w:val="005802C7"/>
    <w:rsid w:val="005A7F70"/>
    <w:rsid w:val="005C7388"/>
    <w:rsid w:val="005D0CA7"/>
    <w:rsid w:val="005D4042"/>
    <w:rsid w:val="005D42AD"/>
    <w:rsid w:val="005D626C"/>
    <w:rsid w:val="005E1C6F"/>
    <w:rsid w:val="005E5630"/>
    <w:rsid w:val="005F4313"/>
    <w:rsid w:val="005F4372"/>
    <w:rsid w:val="005F48C7"/>
    <w:rsid w:val="00602085"/>
    <w:rsid w:val="00617A12"/>
    <w:rsid w:val="00623526"/>
    <w:rsid w:val="00630900"/>
    <w:rsid w:val="00635526"/>
    <w:rsid w:val="006440B7"/>
    <w:rsid w:val="00660C42"/>
    <w:rsid w:val="006634DA"/>
    <w:rsid w:val="0067031E"/>
    <w:rsid w:val="00674259"/>
    <w:rsid w:val="00681FB4"/>
    <w:rsid w:val="00693440"/>
    <w:rsid w:val="006A12AD"/>
    <w:rsid w:val="006A40D7"/>
    <w:rsid w:val="006A7143"/>
    <w:rsid w:val="006B0DD3"/>
    <w:rsid w:val="006C60CB"/>
    <w:rsid w:val="006D15A5"/>
    <w:rsid w:val="006E0D10"/>
    <w:rsid w:val="006E6ABB"/>
    <w:rsid w:val="00700B8E"/>
    <w:rsid w:val="0070293B"/>
    <w:rsid w:val="0070481D"/>
    <w:rsid w:val="0071238F"/>
    <w:rsid w:val="00712A7E"/>
    <w:rsid w:val="00714A67"/>
    <w:rsid w:val="00717FAE"/>
    <w:rsid w:val="0072138D"/>
    <w:rsid w:val="0073014B"/>
    <w:rsid w:val="00735368"/>
    <w:rsid w:val="00750E34"/>
    <w:rsid w:val="0075775A"/>
    <w:rsid w:val="00762F78"/>
    <w:rsid w:val="0076351A"/>
    <w:rsid w:val="00772AF1"/>
    <w:rsid w:val="00772F95"/>
    <w:rsid w:val="00780E06"/>
    <w:rsid w:val="007A48FC"/>
    <w:rsid w:val="007C6E5E"/>
    <w:rsid w:val="007D4FDA"/>
    <w:rsid w:val="007E797C"/>
    <w:rsid w:val="007F13B1"/>
    <w:rsid w:val="007F2E93"/>
    <w:rsid w:val="007F3942"/>
    <w:rsid w:val="00814542"/>
    <w:rsid w:val="008211EC"/>
    <w:rsid w:val="00827CBA"/>
    <w:rsid w:val="008332D6"/>
    <w:rsid w:val="008361BB"/>
    <w:rsid w:val="008424AB"/>
    <w:rsid w:val="008520CC"/>
    <w:rsid w:val="008568A8"/>
    <w:rsid w:val="0086138C"/>
    <w:rsid w:val="0086246F"/>
    <w:rsid w:val="00866F67"/>
    <w:rsid w:val="00872A7B"/>
    <w:rsid w:val="008746D7"/>
    <w:rsid w:val="0088719F"/>
    <w:rsid w:val="00887260"/>
    <w:rsid w:val="00887F8B"/>
    <w:rsid w:val="0089308B"/>
    <w:rsid w:val="00894997"/>
    <w:rsid w:val="00894A93"/>
    <w:rsid w:val="00895C9D"/>
    <w:rsid w:val="008A1220"/>
    <w:rsid w:val="008B1339"/>
    <w:rsid w:val="008B2A41"/>
    <w:rsid w:val="008C220E"/>
    <w:rsid w:val="008D1DF2"/>
    <w:rsid w:val="008D405B"/>
    <w:rsid w:val="008D40B2"/>
    <w:rsid w:val="008E6997"/>
    <w:rsid w:val="00905771"/>
    <w:rsid w:val="00905936"/>
    <w:rsid w:val="00914677"/>
    <w:rsid w:val="00934705"/>
    <w:rsid w:val="009347AA"/>
    <w:rsid w:val="00947DA9"/>
    <w:rsid w:val="0095023A"/>
    <w:rsid w:val="009752A4"/>
    <w:rsid w:val="00985150"/>
    <w:rsid w:val="00985EE4"/>
    <w:rsid w:val="009864A5"/>
    <w:rsid w:val="0098781D"/>
    <w:rsid w:val="00990CAB"/>
    <w:rsid w:val="0099184E"/>
    <w:rsid w:val="00991FF0"/>
    <w:rsid w:val="00996AEB"/>
    <w:rsid w:val="009A0FBB"/>
    <w:rsid w:val="009A44A8"/>
    <w:rsid w:val="009B2C1D"/>
    <w:rsid w:val="009C44BD"/>
    <w:rsid w:val="009E273E"/>
    <w:rsid w:val="009F1C3F"/>
    <w:rsid w:val="00A04AA0"/>
    <w:rsid w:val="00A04E30"/>
    <w:rsid w:val="00A15BD2"/>
    <w:rsid w:val="00A15C9B"/>
    <w:rsid w:val="00A20C89"/>
    <w:rsid w:val="00A26018"/>
    <w:rsid w:val="00A312F0"/>
    <w:rsid w:val="00A37B26"/>
    <w:rsid w:val="00A57619"/>
    <w:rsid w:val="00A67BF7"/>
    <w:rsid w:val="00A71950"/>
    <w:rsid w:val="00A72FFC"/>
    <w:rsid w:val="00A850AE"/>
    <w:rsid w:val="00AA63C1"/>
    <w:rsid w:val="00AB148B"/>
    <w:rsid w:val="00AB4AD7"/>
    <w:rsid w:val="00AC1C80"/>
    <w:rsid w:val="00AC58CB"/>
    <w:rsid w:val="00AD4919"/>
    <w:rsid w:val="00AE6AEF"/>
    <w:rsid w:val="00AE757F"/>
    <w:rsid w:val="00AF42EA"/>
    <w:rsid w:val="00AF532A"/>
    <w:rsid w:val="00AF5A79"/>
    <w:rsid w:val="00B0001C"/>
    <w:rsid w:val="00B03E91"/>
    <w:rsid w:val="00B2692D"/>
    <w:rsid w:val="00B36037"/>
    <w:rsid w:val="00B376E3"/>
    <w:rsid w:val="00B40A1C"/>
    <w:rsid w:val="00B53D3D"/>
    <w:rsid w:val="00B6361A"/>
    <w:rsid w:val="00B66B16"/>
    <w:rsid w:val="00B678EC"/>
    <w:rsid w:val="00B71DBC"/>
    <w:rsid w:val="00B73B67"/>
    <w:rsid w:val="00B82F41"/>
    <w:rsid w:val="00B87EA7"/>
    <w:rsid w:val="00B947C4"/>
    <w:rsid w:val="00BA54EE"/>
    <w:rsid w:val="00BC6338"/>
    <w:rsid w:val="00BD294E"/>
    <w:rsid w:val="00BD4DBC"/>
    <w:rsid w:val="00BF565E"/>
    <w:rsid w:val="00BF57A1"/>
    <w:rsid w:val="00C2013B"/>
    <w:rsid w:val="00C25684"/>
    <w:rsid w:val="00C41209"/>
    <w:rsid w:val="00C544B3"/>
    <w:rsid w:val="00C64DFC"/>
    <w:rsid w:val="00C64E92"/>
    <w:rsid w:val="00C7633F"/>
    <w:rsid w:val="00CA4487"/>
    <w:rsid w:val="00CB3C9B"/>
    <w:rsid w:val="00CC365B"/>
    <w:rsid w:val="00CC61A8"/>
    <w:rsid w:val="00CC6C48"/>
    <w:rsid w:val="00CD2888"/>
    <w:rsid w:val="00CD5E21"/>
    <w:rsid w:val="00CE1A82"/>
    <w:rsid w:val="00CE5F89"/>
    <w:rsid w:val="00CE6878"/>
    <w:rsid w:val="00D00758"/>
    <w:rsid w:val="00D123AE"/>
    <w:rsid w:val="00D166E9"/>
    <w:rsid w:val="00D2637E"/>
    <w:rsid w:val="00D2639A"/>
    <w:rsid w:val="00D32B37"/>
    <w:rsid w:val="00D4392A"/>
    <w:rsid w:val="00D541A1"/>
    <w:rsid w:val="00D56C82"/>
    <w:rsid w:val="00D61DD6"/>
    <w:rsid w:val="00D80DB9"/>
    <w:rsid w:val="00D83FE4"/>
    <w:rsid w:val="00D90421"/>
    <w:rsid w:val="00D90E80"/>
    <w:rsid w:val="00DB6AD5"/>
    <w:rsid w:val="00DC135E"/>
    <w:rsid w:val="00DC353B"/>
    <w:rsid w:val="00DC46AD"/>
    <w:rsid w:val="00DD034F"/>
    <w:rsid w:val="00DD346F"/>
    <w:rsid w:val="00DD4743"/>
    <w:rsid w:val="00DE1CA2"/>
    <w:rsid w:val="00DF004C"/>
    <w:rsid w:val="00DF035E"/>
    <w:rsid w:val="00DF30D5"/>
    <w:rsid w:val="00E159FA"/>
    <w:rsid w:val="00E21081"/>
    <w:rsid w:val="00E2386A"/>
    <w:rsid w:val="00E256DE"/>
    <w:rsid w:val="00E47A84"/>
    <w:rsid w:val="00E606FC"/>
    <w:rsid w:val="00E60C6E"/>
    <w:rsid w:val="00E6342C"/>
    <w:rsid w:val="00E70B32"/>
    <w:rsid w:val="00E746E9"/>
    <w:rsid w:val="00E77BBA"/>
    <w:rsid w:val="00EA7496"/>
    <w:rsid w:val="00EC0050"/>
    <w:rsid w:val="00EC2E31"/>
    <w:rsid w:val="00ED08D1"/>
    <w:rsid w:val="00ED5390"/>
    <w:rsid w:val="00EE2D3B"/>
    <w:rsid w:val="00EF444E"/>
    <w:rsid w:val="00F028E7"/>
    <w:rsid w:val="00F24925"/>
    <w:rsid w:val="00F40192"/>
    <w:rsid w:val="00F5398E"/>
    <w:rsid w:val="00F56DE4"/>
    <w:rsid w:val="00F84826"/>
    <w:rsid w:val="00F87958"/>
    <w:rsid w:val="00F92D8D"/>
    <w:rsid w:val="00F954A2"/>
    <w:rsid w:val="00F95879"/>
    <w:rsid w:val="00FB1F54"/>
    <w:rsid w:val="00FB23C3"/>
    <w:rsid w:val="00FD1347"/>
    <w:rsid w:val="00FE1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E9B91D"/>
  <w15:docId w15:val="{C690C9A1-4950-4002-80CB-85781BCDE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12F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312F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Title">
    <w:name w:val="ConsPlusTitle"/>
    <w:uiPriority w:val="99"/>
    <w:rsid w:val="00A312F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uiPriority w:val="99"/>
    <w:locked/>
    <w:rsid w:val="00A312F0"/>
    <w:rPr>
      <w:rFonts w:ascii="Arial" w:hAnsi="Arial"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rsid w:val="00E77BB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77BBA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8A1220"/>
    <w:pPr>
      <w:ind w:left="720"/>
      <w:contextualSpacing/>
    </w:pPr>
  </w:style>
  <w:style w:type="paragraph" w:customStyle="1" w:styleId="a6">
    <w:name w:val="Стиль"/>
    <w:basedOn w:val="a"/>
    <w:autoRedefine/>
    <w:uiPriority w:val="99"/>
    <w:rsid w:val="00CC365B"/>
    <w:pPr>
      <w:tabs>
        <w:tab w:val="left" w:pos="2160"/>
      </w:tabs>
      <w:spacing w:before="120" w:line="240" w:lineRule="exact"/>
      <w:jc w:val="both"/>
    </w:pPr>
    <w:rPr>
      <w:noProof/>
      <w:lang w:val="en-US"/>
    </w:rPr>
  </w:style>
  <w:style w:type="paragraph" w:styleId="a7">
    <w:name w:val="header"/>
    <w:basedOn w:val="a"/>
    <w:link w:val="a8"/>
    <w:uiPriority w:val="99"/>
    <w:rsid w:val="00FB23C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FB23C3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FB23C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FB23C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281650FD5CEFF7CAE7FEE8CA5E5A121C545DD7B3B22E65D052BA17C3DBDF295ECACA332E6ED5733EAC495CK8Y6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1281650FD5CEFF7CAE7FEE8CA5E5A121C545DD7B3B22C6DD351BA17C3DBDF295ECACA332E6ED5733EAC495DK8YF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D0E3BF5A82ACA93695329AA297BF695FA593FA575F67A93E8D41737574BDA683D5D4D0D443FAC42M7W9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1340</TotalTime>
  <Pages>6</Pages>
  <Words>1935</Words>
  <Characters>11035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Чекан Нина Александровна</cp:lastModifiedBy>
  <cp:revision>149</cp:revision>
  <cp:lastPrinted>2022-05-26T06:19:00Z</cp:lastPrinted>
  <dcterms:created xsi:type="dcterms:W3CDTF">2018-04-23T07:24:00Z</dcterms:created>
  <dcterms:modified xsi:type="dcterms:W3CDTF">2022-05-26T06:20:00Z</dcterms:modified>
</cp:coreProperties>
</file>